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spacing w:line="288" w:lineRule="auto"/>
        <w:jc w:val="center"/>
        <w:rPr>
          <w:rFonts w:ascii="黑体" w:hAnsi="黑体" w:eastAsia="黑体" w:cs="仿宋"/>
          <w:b/>
          <w:bCs/>
          <w:sz w:val="28"/>
          <w:szCs w:val="28"/>
        </w:rPr>
      </w:pPr>
    </w:p>
    <w:p>
      <w:pPr>
        <w:tabs>
          <w:tab w:val="center" w:pos="4213"/>
          <w:tab w:val="right" w:pos="8306"/>
        </w:tabs>
        <w:spacing w:line="288" w:lineRule="auto"/>
        <w:jc w:val="center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关于举办202</w:t>
      </w:r>
      <w:r>
        <w:rPr>
          <w:rFonts w:ascii="黑体" w:hAnsi="黑体" w:eastAsia="黑体" w:cs="仿宋"/>
          <w:b/>
          <w:bCs/>
          <w:sz w:val="28"/>
          <w:szCs w:val="28"/>
        </w:rPr>
        <w:t>1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年1+X建筑信息模型（BIM）职业技能等级证书中级结构工程方向师资培训班的通知</w:t>
      </w:r>
    </w:p>
    <w:p>
      <w:pPr>
        <w:spacing w:line="400" w:lineRule="exact"/>
        <w:jc w:val="left"/>
        <w:rPr>
          <w:rFonts w:asciiTheme="minorEastAsia" w:hAnsiTheme="minorEastAsia" w:eastAsiaTheme="minorEastAsia"/>
          <w:bCs/>
          <w:color w:val="000000"/>
          <w:sz w:val="24"/>
        </w:rPr>
      </w:pPr>
      <w:bookmarkStart w:id="1" w:name="_GoBack"/>
      <w:bookmarkEnd w:id="1"/>
    </w:p>
    <w:p>
      <w:pPr>
        <w:spacing w:line="400" w:lineRule="exact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bookmarkStart w:id="0" w:name="_Hlk76027284"/>
      <w:r>
        <w:rPr>
          <w:rFonts w:hint="eastAsia" w:ascii="黑体" w:hAnsi="黑体" w:eastAsia="黑体" w:cs="黑体"/>
          <w:b/>
          <w:bCs w:val="0"/>
          <w:sz w:val="32"/>
          <w:szCs w:val="32"/>
        </w:rPr>
        <w:t>报名回执表</w:t>
      </w:r>
    </w:p>
    <w:p>
      <w:pPr>
        <w:spacing w:line="400" w:lineRule="exact"/>
        <w:jc w:val="left"/>
        <w:rPr>
          <w:rFonts w:hint="eastAsia" w:cs="仿宋" w:asciiTheme="minorEastAsia" w:hAnsiTheme="minorEastAsia" w:eastAsiaTheme="minorEastAsia"/>
          <w:b/>
          <w:bCs w:val="0"/>
          <w:sz w:val="24"/>
          <w:szCs w:val="32"/>
        </w:rPr>
      </w:pP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71"/>
        <w:gridCol w:w="1011"/>
        <w:gridCol w:w="1374"/>
        <w:gridCol w:w="215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2021年全国第一期1+X建筑信息模型（BIM）职业技能等级证书中级结构工程方向师资培训班报名回执表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报名单位</w:t>
            </w:r>
          </w:p>
        </w:tc>
        <w:tc>
          <w:tcPr>
            <w:tcW w:w="4163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59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26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98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7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26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3883660</wp:posOffset>
                  </wp:positionV>
                  <wp:extent cx="929640" cy="182880"/>
                  <wp:effectExtent l="0" t="0" r="3810" b="7620"/>
                  <wp:wrapNone/>
                  <wp:docPr id="6" name="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3956685</wp:posOffset>
                  </wp:positionV>
                  <wp:extent cx="144780" cy="137160"/>
                  <wp:effectExtent l="0" t="0" r="7620" b="15240"/>
                  <wp:wrapNone/>
                  <wp:docPr id="1" name="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7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7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26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5691505</wp:posOffset>
                  </wp:positionH>
                  <wp:positionV relativeFrom="paragraph">
                    <wp:posOffset>4066540</wp:posOffset>
                  </wp:positionV>
                  <wp:extent cx="853440" cy="205740"/>
                  <wp:effectExtent l="0" t="0" r="3810" b="3810"/>
                  <wp:wrapNone/>
                  <wp:docPr id="4" name="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5539105</wp:posOffset>
                  </wp:positionH>
                  <wp:positionV relativeFrom="paragraph">
                    <wp:posOffset>3914140</wp:posOffset>
                  </wp:positionV>
                  <wp:extent cx="853440" cy="205740"/>
                  <wp:effectExtent l="0" t="0" r="3810" b="3810"/>
                  <wp:wrapNone/>
                  <wp:docPr id="7" name="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5551805</wp:posOffset>
                  </wp:positionH>
                  <wp:positionV relativeFrom="paragraph">
                    <wp:posOffset>4206240</wp:posOffset>
                  </wp:positionV>
                  <wp:extent cx="883920" cy="167640"/>
                  <wp:effectExtent l="0" t="0" r="11430" b="3810"/>
                  <wp:wrapNone/>
                  <wp:docPr id="2" name="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7" w:type="pct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7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26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3883660</wp:posOffset>
                  </wp:positionV>
                  <wp:extent cx="929640" cy="182880"/>
                  <wp:effectExtent l="0" t="0" r="3810" b="7620"/>
                  <wp:wrapNone/>
                  <wp:docPr id="3" name="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3956685</wp:posOffset>
                  </wp:positionV>
                  <wp:extent cx="144780" cy="137160"/>
                  <wp:effectExtent l="0" t="0" r="7620" b="15240"/>
                  <wp:wrapNone/>
                  <wp:docPr id="5" name="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7" w:type="pct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48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开票信息</w:t>
            </w:r>
          </w:p>
        </w:tc>
        <w:tc>
          <w:tcPr>
            <w:tcW w:w="3652" w:type="pct"/>
            <w:gridSpan w:val="4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</w:rPr>
              <w:t>抬头（务必准确）：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48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3652" w:type="pct"/>
            <w:gridSpan w:val="4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</w:rPr>
              <w:t>税号（务必准确）：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48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3652" w:type="pct"/>
            <w:gridSpan w:val="4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</w:rPr>
              <w:t>地址、电话（按需填写）：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48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3652" w:type="pct"/>
            <w:gridSpan w:val="4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</w:rPr>
              <w:t>开户行、账号（按需填写）：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请将此表发送至会务组报名邮箱：wangyankang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  <w:t>@yjk.cn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bCs/>
          <w:color w:val="000000"/>
          <w:sz w:val="22"/>
          <w:szCs w:val="22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Cs/>
          <w:color w:val="000000"/>
          <w:sz w:val="22"/>
          <w:szCs w:val="22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Cs/>
          <w:color w:val="000000"/>
          <w:sz w:val="22"/>
          <w:szCs w:val="22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Cs/>
          <w:color w:val="000000"/>
          <w:sz w:val="22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3758"/>
    <w:rsid w:val="3EC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2021-10-26T02:01:00Z</dcterms:created>
  <dc:creator>fli</dc:creator>
  <cp:lastModifiedBy>fli</cp:lastModifiedBy>
  <dcterms:modified xsi:type="dcterms:W3CDTF">2021-10-26T02:04:19Z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8CDBF08C663E44D4A6FB9036C26988F9</vt:lpwstr>
  </property>
</Properties>
</file>